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47" w:rsidRDefault="00706B47">
      <w:pPr>
        <w:pStyle w:val="Normal1"/>
        <w:jc w:val="both"/>
        <w:rPr>
          <w:rFonts w:ascii="Georgia" w:eastAsia="Georgia" w:hAnsi="Georgia" w:cs="Georgia"/>
          <w:b/>
          <w:color w:val="303030"/>
          <w:highlight w:val="white"/>
        </w:rPr>
      </w:pPr>
    </w:p>
    <w:p w:rsidR="00706B47" w:rsidRPr="00193D1F" w:rsidRDefault="007D47F1">
      <w:pPr>
        <w:pStyle w:val="Normal1"/>
        <w:jc w:val="both"/>
        <w:rPr>
          <w:rFonts w:ascii="Calibri" w:eastAsia="Calibri" w:hAnsi="Calibri" w:cs="Calibri"/>
          <w:b/>
        </w:rPr>
      </w:pPr>
      <w:r w:rsidRPr="00193D1F">
        <w:rPr>
          <w:rFonts w:ascii="Georgia" w:eastAsia="Georgia" w:hAnsi="Georgia" w:cs="Georgia"/>
          <w:b/>
          <w:color w:val="303030"/>
          <w:highlight w:val="white"/>
        </w:rPr>
        <w:t>24 февраля 2022 г.</w:t>
      </w:r>
    </w:p>
    <w:p w:rsidR="00706B47" w:rsidRPr="00193D1F" w:rsidRDefault="00706B47">
      <w:pPr>
        <w:pStyle w:val="Normal1"/>
        <w:jc w:val="center"/>
        <w:rPr>
          <w:rFonts w:ascii="Calibri" w:eastAsia="Calibri" w:hAnsi="Calibri" w:cs="Calibri"/>
          <w:b/>
        </w:rPr>
      </w:pPr>
    </w:p>
    <w:p w:rsidR="00706B47" w:rsidRPr="00193D1F" w:rsidRDefault="007D47F1">
      <w:pPr>
        <w:pStyle w:val="Normal1"/>
        <w:jc w:val="center"/>
        <w:rPr>
          <w:rFonts w:ascii="Calibri" w:eastAsia="Calibri" w:hAnsi="Calibri" w:cs="Calibri"/>
          <w:b/>
        </w:rPr>
      </w:pPr>
      <w:r w:rsidRPr="00193D1F">
        <w:rPr>
          <w:rFonts w:ascii="Calibri" w:eastAsia="Calibri" w:hAnsi="Calibri" w:cs="Calibri"/>
          <w:b/>
        </w:rPr>
        <w:t>ЗАЯВЛЕНИЕ</w:t>
      </w:r>
    </w:p>
    <w:p w:rsidR="00706B47" w:rsidRPr="00193D1F" w:rsidRDefault="00706B47">
      <w:pPr>
        <w:pStyle w:val="Normal1"/>
        <w:jc w:val="both"/>
        <w:rPr>
          <w:rFonts w:ascii="Calibri" w:eastAsia="Calibri" w:hAnsi="Calibri" w:cs="Calibri"/>
        </w:rPr>
      </w:pPr>
    </w:p>
    <w:p w:rsidR="00706B47" w:rsidRPr="00193D1F" w:rsidRDefault="007D47F1">
      <w:pPr>
        <w:pStyle w:val="Normal1"/>
        <w:jc w:val="center"/>
        <w:rPr>
          <w:rFonts w:ascii="Calibri" w:eastAsia="Calibri" w:hAnsi="Calibri" w:cs="Calibri"/>
          <w:b/>
          <w:color w:val="303030"/>
          <w:highlight w:val="white"/>
        </w:rPr>
      </w:pPr>
      <w:r w:rsidRPr="00193D1F">
        <w:rPr>
          <w:rFonts w:ascii="Calibri" w:eastAsia="Calibri" w:hAnsi="Calibri" w:cs="Calibri"/>
          <w:b/>
          <w:color w:val="303030"/>
          <w:highlight w:val="white"/>
        </w:rPr>
        <w:t xml:space="preserve">Организации Национальной Платформы Республики Молдова </w:t>
      </w:r>
    </w:p>
    <w:p w:rsidR="00706B47" w:rsidRPr="00193D1F" w:rsidRDefault="007D47F1" w:rsidP="00193D1F">
      <w:pPr>
        <w:pStyle w:val="Normal1"/>
        <w:jc w:val="center"/>
        <w:rPr>
          <w:rFonts w:ascii="Calibri" w:eastAsia="Calibri" w:hAnsi="Calibri" w:cs="Calibri"/>
          <w:b/>
          <w:color w:val="303030"/>
          <w:highlight w:val="white"/>
        </w:rPr>
      </w:pPr>
      <w:r w:rsidRPr="00193D1F">
        <w:rPr>
          <w:rFonts w:ascii="Calibri" w:eastAsia="Calibri" w:hAnsi="Calibri" w:cs="Calibri"/>
          <w:b/>
          <w:color w:val="303030"/>
          <w:highlight w:val="white"/>
        </w:rPr>
        <w:t>Форума Гражданского Общества Восточного Партнерства</w:t>
      </w:r>
      <w:r w:rsidR="00193D1F">
        <w:rPr>
          <w:rFonts w:ascii="Calibri" w:eastAsia="Calibri" w:hAnsi="Calibri" w:cs="Calibri"/>
          <w:b/>
          <w:color w:val="303030"/>
          <w:highlight w:val="white"/>
          <w:lang w:val="ro-RO"/>
        </w:rPr>
        <w:t xml:space="preserve"> </w:t>
      </w:r>
      <w:r w:rsidRPr="00193D1F">
        <w:rPr>
          <w:rFonts w:ascii="Calibri" w:eastAsia="Calibri" w:hAnsi="Calibri" w:cs="Calibri"/>
          <w:b/>
          <w:color w:val="303030"/>
          <w:highlight w:val="white"/>
        </w:rPr>
        <w:t>об осуждении неспровоцированной агрессии России против Украины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  <w:b/>
          <w:color w:val="303030"/>
          <w:highlight w:val="white"/>
        </w:rPr>
      </w:pP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  <w:b/>
          <w:color w:val="303030"/>
          <w:highlight w:val="white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  <w:r w:rsidRPr="00193D1F">
        <w:rPr>
          <w:rFonts w:ascii="Georgia" w:eastAsia="Georgia" w:hAnsi="Georgia" w:cs="Georgia"/>
          <w:color w:val="303030"/>
          <w:highlight w:val="white"/>
        </w:rPr>
        <w:t>Мы, члены Национальной Платформы Форума Гражданского Общества Восточного Партнерства, объединяющей 100 организаций: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  <w:r w:rsidRPr="00193D1F">
        <w:rPr>
          <w:rFonts w:ascii="Georgia" w:eastAsia="Georgia" w:hAnsi="Georgia" w:cs="Georgia"/>
          <w:b/>
          <w:color w:val="303030"/>
          <w:highlight w:val="white"/>
        </w:rPr>
        <w:t>Решительно осуждаем</w:t>
      </w:r>
      <w:r w:rsidRPr="00193D1F">
        <w:rPr>
          <w:rFonts w:ascii="Georgia" w:eastAsia="Georgia" w:hAnsi="Georgia" w:cs="Georgia"/>
          <w:color w:val="303030"/>
          <w:highlight w:val="white"/>
        </w:rPr>
        <w:t xml:space="preserve"> агрессию Российской Федерации против Украины, </w:t>
      </w:r>
      <w:proofErr w:type="gramStart"/>
      <w:r w:rsidRPr="00193D1F">
        <w:rPr>
          <w:rFonts w:ascii="Georgia" w:eastAsia="Georgia" w:hAnsi="Georgia" w:cs="Georgia"/>
          <w:color w:val="303030"/>
          <w:highlight w:val="white"/>
        </w:rPr>
        <w:t>начатую</w:t>
      </w:r>
      <w:proofErr w:type="gramEnd"/>
      <w:r w:rsidRPr="00193D1F">
        <w:rPr>
          <w:rFonts w:ascii="Georgia" w:eastAsia="Georgia" w:hAnsi="Georgia" w:cs="Georgia"/>
          <w:color w:val="303030"/>
          <w:highlight w:val="white"/>
        </w:rPr>
        <w:t xml:space="preserve"> </w:t>
      </w:r>
      <w:r w:rsidR="0056489A">
        <w:rPr>
          <w:rFonts w:ascii="Georgia" w:eastAsia="Georgia" w:hAnsi="Georgia" w:cs="Georgia"/>
          <w:color w:val="303030"/>
          <w:highlight w:val="white"/>
        </w:rPr>
        <w:t xml:space="preserve">в том числе </w:t>
      </w:r>
      <w:r w:rsidRPr="00193D1F">
        <w:rPr>
          <w:rFonts w:ascii="Georgia" w:eastAsia="Georgia" w:hAnsi="Georgia" w:cs="Georgia"/>
          <w:color w:val="303030"/>
          <w:highlight w:val="white"/>
        </w:rPr>
        <w:t>с территории Беларуси, в нарушение территориальной целостности нашего соседа и норм международного права. Война не может быть средством разрешения международных споров и должна быть немедленно остановлена.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  <w:r w:rsidRPr="00193D1F">
        <w:rPr>
          <w:rFonts w:ascii="Georgia" w:eastAsia="Georgia" w:hAnsi="Georgia" w:cs="Georgia"/>
          <w:b/>
          <w:color w:val="303030"/>
          <w:highlight w:val="white"/>
        </w:rPr>
        <w:t>Призываем</w:t>
      </w:r>
      <w:r w:rsidRPr="00193D1F">
        <w:rPr>
          <w:rFonts w:ascii="Georgia" w:eastAsia="Georgia" w:hAnsi="Georgia" w:cs="Georgia"/>
          <w:color w:val="303030"/>
          <w:highlight w:val="white"/>
        </w:rPr>
        <w:t xml:space="preserve"> Российскую Федерацию немедленно и без предварительных условий прекратить военные действия и вывести свои вооруженные силы с территории Украины.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  <w:r w:rsidRPr="00193D1F">
        <w:rPr>
          <w:rFonts w:ascii="Georgia" w:eastAsia="Georgia" w:hAnsi="Georgia" w:cs="Georgia"/>
          <w:b/>
          <w:color w:val="303030"/>
          <w:highlight w:val="white"/>
        </w:rPr>
        <w:t xml:space="preserve">Призываем </w:t>
      </w:r>
      <w:r w:rsidRPr="00193D1F">
        <w:rPr>
          <w:rFonts w:ascii="Georgia" w:eastAsia="Georgia" w:hAnsi="Georgia" w:cs="Georgia"/>
          <w:color w:val="303030"/>
          <w:highlight w:val="white"/>
        </w:rPr>
        <w:t xml:space="preserve">международное сообщество принять срочные меры </w:t>
      </w:r>
      <w:proofErr w:type="gramStart"/>
      <w:r w:rsidRPr="00193D1F">
        <w:rPr>
          <w:rFonts w:ascii="Georgia" w:eastAsia="Georgia" w:hAnsi="Georgia" w:cs="Georgia"/>
          <w:color w:val="303030"/>
          <w:highlight w:val="white"/>
        </w:rPr>
        <w:t>в соответствии с нормами международного права для немедленного прекращения российской агрессии с участием Беларуси против Украины</w:t>
      </w:r>
      <w:proofErr w:type="gramEnd"/>
      <w:r w:rsidRPr="00193D1F">
        <w:rPr>
          <w:rFonts w:ascii="Georgia" w:eastAsia="Georgia" w:hAnsi="Georgia" w:cs="Georgia"/>
          <w:color w:val="303030"/>
          <w:highlight w:val="white"/>
        </w:rPr>
        <w:t xml:space="preserve"> и вернуться к мирному урегулированию конфликта. Ответ международного сообщества должен включать меры по сдерживанию и наказанию государства-агрессора, а также по поддержке украинских властей.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  <w:r w:rsidRPr="00193D1F">
        <w:rPr>
          <w:rFonts w:ascii="Georgia" w:eastAsia="Georgia" w:hAnsi="Georgia" w:cs="Georgia"/>
          <w:b/>
          <w:color w:val="303030"/>
          <w:highlight w:val="white"/>
        </w:rPr>
        <w:t>Мы солидарны</w:t>
      </w:r>
      <w:r w:rsidRPr="00193D1F">
        <w:rPr>
          <w:rFonts w:ascii="Georgia" w:eastAsia="Georgia" w:hAnsi="Georgia" w:cs="Georgia"/>
          <w:color w:val="303030"/>
          <w:highlight w:val="white"/>
        </w:rPr>
        <w:t xml:space="preserve"> с народом Украины и приветствуем </w:t>
      </w:r>
      <w:proofErr w:type="gramStart"/>
      <w:r w:rsidR="00B002BF">
        <w:rPr>
          <w:rFonts w:ascii="Georgia" w:eastAsia="Georgia" w:hAnsi="Georgia" w:cs="Georgia"/>
          <w:color w:val="303030"/>
          <w:highlight w:val="white"/>
        </w:rPr>
        <w:t>выдержку</w:t>
      </w:r>
      <w:proofErr w:type="gramEnd"/>
      <w:r w:rsidRPr="00193D1F">
        <w:rPr>
          <w:rFonts w:ascii="Georgia" w:eastAsia="Georgia" w:hAnsi="Georgia" w:cs="Georgia"/>
          <w:color w:val="303030"/>
          <w:highlight w:val="white"/>
        </w:rPr>
        <w:t xml:space="preserve"> продемонстрированн</w:t>
      </w:r>
      <w:r w:rsidR="0056489A">
        <w:rPr>
          <w:rFonts w:ascii="Georgia" w:eastAsia="Georgia" w:hAnsi="Georgia" w:cs="Georgia"/>
          <w:color w:val="303030"/>
          <w:highlight w:val="white"/>
        </w:rPr>
        <w:t>ую</w:t>
      </w:r>
      <w:r w:rsidRPr="00193D1F">
        <w:rPr>
          <w:rFonts w:ascii="Georgia" w:eastAsia="Georgia" w:hAnsi="Georgia" w:cs="Georgia"/>
          <w:color w:val="303030"/>
          <w:highlight w:val="white"/>
        </w:rPr>
        <w:t xml:space="preserve"> украинскими властями, и их готовность искать дипломатические решения.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  <w:color w:val="303030"/>
          <w:highlight w:val="white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</w:rPr>
      </w:pPr>
      <w:r w:rsidRPr="00193D1F">
        <w:rPr>
          <w:rFonts w:ascii="Georgia" w:eastAsia="Georgia" w:hAnsi="Georgia" w:cs="Georgia"/>
          <w:b/>
        </w:rPr>
        <w:t>Мы призываем</w:t>
      </w:r>
      <w:r w:rsidRPr="00193D1F">
        <w:rPr>
          <w:rFonts w:ascii="Georgia" w:eastAsia="Georgia" w:hAnsi="Georgia" w:cs="Georgia"/>
        </w:rPr>
        <w:t xml:space="preserve"> международные организац</w:t>
      </w:r>
      <w:proofErr w:type="gramStart"/>
      <w:r w:rsidRPr="00193D1F">
        <w:rPr>
          <w:rFonts w:ascii="Georgia" w:eastAsia="Georgia" w:hAnsi="Georgia" w:cs="Georgia"/>
        </w:rPr>
        <w:t>ии ОО</w:t>
      </w:r>
      <w:proofErr w:type="gramEnd"/>
      <w:r w:rsidRPr="00193D1F">
        <w:rPr>
          <w:rFonts w:ascii="Georgia" w:eastAsia="Georgia" w:hAnsi="Georgia" w:cs="Georgia"/>
        </w:rPr>
        <w:t>Н, ОБСЕ, Совет Европы, НАТО, ЕС и его государства-члены, США, Турцию, Великобританию, Канаду, Швейцарию и другие государства-партнеры оказать немедленную поддержку Республике Молдова в преодолении гуманитарного кризиса, в мониторинге ситуации с безопасностью и оказании необходимой помощи для предотвращения возможных действий гибридной агрессии против Республики Молдова.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</w:rPr>
      </w:pPr>
      <w:r w:rsidRPr="00193D1F">
        <w:rPr>
          <w:rFonts w:ascii="Georgia" w:eastAsia="Georgia" w:hAnsi="Georgia" w:cs="Georgia"/>
          <w:b/>
        </w:rPr>
        <w:t xml:space="preserve">Мы призываем </w:t>
      </w:r>
      <w:r w:rsidRPr="00193D1F">
        <w:rPr>
          <w:rFonts w:ascii="Georgia" w:eastAsia="Georgia" w:hAnsi="Georgia" w:cs="Georgia"/>
        </w:rPr>
        <w:t>власти Республики Молдова обеспечить постоянное информирование населения о мерах, принятых на национальном уровне в контексте объявленной исключительной ситуации.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</w:rPr>
      </w:pPr>
      <w:r w:rsidRPr="00193D1F">
        <w:rPr>
          <w:rFonts w:ascii="Georgia" w:eastAsia="Georgia" w:hAnsi="Georgia" w:cs="Georgia"/>
          <w:b/>
        </w:rPr>
        <w:lastRenderedPageBreak/>
        <w:t xml:space="preserve">Мы призываем </w:t>
      </w:r>
      <w:r w:rsidRPr="00193D1F">
        <w:rPr>
          <w:rFonts w:ascii="Georgia" w:eastAsia="Georgia" w:hAnsi="Georgia" w:cs="Georgia"/>
        </w:rPr>
        <w:t>средства массовой информации в Республике Молдова воздерживаться от распространения пропаганды, ложных новостей, бороться с дезинформацией и правильно и ответственно освещать кризис в регионе, используя официальные источники информации.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</w:rPr>
      </w:pPr>
      <w:r w:rsidRPr="00193D1F">
        <w:rPr>
          <w:rFonts w:ascii="Georgia" w:eastAsia="Georgia" w:hAnsi="Georgia" w:cs="Georgia"/>
          <w:b/>
        </w:rPr>
        <w:t>Мы призываем</w:t>
      </w:r>
      <w:r w:rsidRPr="00193D1F">
        <w:rPr>
          <w:rFonts w:ascii="Georgia" w:eastAsia="Georgia" w:hAnsi="Georgia" w:cs="Georgia"/>
        </w:rPr>
        <w:t xml:space="preserve"> граждан Республики Молдова и все политические силы к единству, сплоченности, солидарности, спокойствию и ответственности в этой исключительной ситуации в регионе и в Республике Молдова.</w:t>
      </w:r>
    </w:p>
    <w:p w:rsidR="00706B47" w:rsidRPr="00193D1F" w:rsidRDefault="00706B47">
      <w:pPr>
        <w:pStyle w:val="Normal1"/>
        <w:jc w:val="both"/>
        <w:rPr>
          <w:rFonts w:ascii="Georgia" w:eastAsia="Georgia" w:hAnsi="Georgia" w:cs="Georgia"/>
        </w:rPr>
      </w:pPr>
    </w:p>
    <w:p w:rsidR="00706B47" w:rsidRDefault="007D47F1">
      <w:pPr>
        <w:pStyle w:val="Normal1"/>
        <w:jc w:val="both"/>
        <w:rPr>
          <w:rFonts w:ascii="Georgia" w:eastAsia="Georgia" w:hAnsi="Georgia" w:cs="Georgia"/>
        </w:rPr>
      </w:pPr>
      <w:r w:rsidRPr="00193D1F">
        <w:rPr>
          <w:rFonts w:ascii="Georgia" w:eastAsia="Georgia" w:hAnsi="Georgia" w:cs="Georgia"/>
          <w:b/>
        </w:rPr>
        <w:t>Мы выражаем</w:t>
      </w:r>
      <w:r w:rsidRPr="00193D1F">
        <w:rPr>
          <w:rFonts w:ascii="Georgia" w:eastAsia="Georgia" w:hAnsi="Georgia" w:cs="Georgia"/>
        </w:rPr>
        <w:t xml:space="preserve"> нашу готовность предоставить необходимую помощь и экспертные знания </w:t>
      </w:r>
      <w:proofErr w:type="gramStart"/>
      <w:r w:rsidR="0056489A">
        <w:rPr>
          <w:rFonts w:ascii="Georgia" w:eastAsia="Georgia" w:hAnsi="Georgia" w:cs="Georgia"/>
        </w:rPr>
        <w:t xml:space="preserve">для поддержки </w:t>
      </w:r>
      <w:r w:rsidRPr="00193D1F">
        <w:rPr>
          <w:rFonts w:ascii="Georgia" w:eastAsia="Georgia" w:hAnsi="Georgia" w:cs="Georgia"/>
        </w:rPr>
        <w:t>усили</w:t>
      </w:r>
      <w:r w:rsidR="0056489A">
        <w:rPr>
          <w:rFonts w:ascii="Georgia" w:eastAsia="Georgia" w:hAnsi="Georgia" w:cs="Georgia"/>
        </w:rPr>
        <w:t>й</w:t>
      </w:r>
      <w:r w:rsidRPr="00193D1F">
        <w:rPr>
          <w:rFonts w:ascii="Georgia" w:eastAsia="Georgia" w:hAnsi="Georgia" w:cs="Georgia"/>
        </w:rPr>
        <w:t xml:space="preserve"> национальных властей по управлению </w:t>
      </w:r>
      <w:r w:rsidR="0056489A">
        <w:rPr>
          <w:rFonts w:ascii="Georgia" w:eastAsia="Georgia" w:hAnsi="Georgia" w:cs="Georgia"/>
        </w:rPr>
        <w:t xml:space="preserve">чрезвычайной </w:t>
      </w:r>
      <w:r w:rsidRPr="00193D1F">
        <w:rPr>
          <w:rFonts w:ascii="Georgia" w:eastAsia="Georgia" w:hAnsi="Georgia" w:cs="Georgia"/>
        </w:rPr>
        <w:t>ситуацией в сотрудничестве с партнерами по развитию</w:t>
      </w:r>
      <w:proofErr w:type="gramEnd"/>
      <w:r w:rsidRPr="00193D1F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>Республики Молдова.</w:t>
      </w:r>
    </w:p>
    <w:p w:rsidR="00706B47" w:rsidRDefault="00706B47">
      <w:pPr>
        <w:pStyle w:val="Normal1"/>
        <w:jc w:val="both"/>
        <w:rPr>
          <w:rFonts w:ascii="Georgia" w:eastAsia="Georgia" w:hAnsi="Georgia" w:cs="Georgia"/>
        </w:rPr>
      </w:pPr>
    </w:p>
    <w:p w:rsidR="00706B47" w:rsidRPr="00193D1F" w:rsidRDefault="007D47F1">
      <w:pPr>
        <w:pStyle w:val="Normal1"/>
        <w:jc w:val="both"/>
        <w:rPr>
          <w:rFonts w:ascii="Georgia" w:eastAsia="Georgia" w:hAnsi="Georgia" w:cs="Georgia"/>
          <w:i/>
        </w:rPr>
      </w:pPr>
      <w:r w:rsidRPr="00193D1F">
        <w:rPr>
          <w:rFonts w:ascii="Georgia" w:eastAsia="Georgia" w:hAnsi="Georgia" w:cs="Georgia"/>
          <w:i/>
        </w:rPr>
        <w:t xml:space="preserve">Национальная Платформа Форума Гражданского Общества Восточного Партнерства была создана в 2011 году и в настоящее время насчитывает 100 организаций-членов, 7 из которых являются зонтичными организациями </w:t>
      </w:r>
      <w:proofErr w:type="gramStart"/>
      <w:r w:rsidRPr="00193D1F">
        <w:rPr>
          <w:rFonts w:ascii="Georgia" w:eastAsia="Georgia" w:hAnsi="Georgia" w:cs="Georgia"/>
          <w:i/>
        </w:rPr>
        <w:t>для</w:t>
      </w:r>
      <w:proofErr w:type="gramEnd"/>
      <w:r w:rsidRPr="00193D1F">
        <w:rPr>
          <w:rFonts w:ascii="Georgia" w:eastAsia="Georgia" w:hAnsi="Georgia" w:cs="Georgia"/>
          <w:i/>
        </w:rPr>
        <w:t xml:space="preserve"> более </w:t>
      </w:r>
      <w:proofErr w:type="gramStart"/>
      <w:r w:rsidRPr="00193D1F">
        <w:rPr>
          <w:rFonts w:ascii="Georgia" w:eastAsia="Georgia" w:hAnsi="Georgia" w:cs="Georgia"/>
          <w:i/>
        </w:rPr>
        <w:t>чем</w:t>
      </w:r>
      <w:proofErr w:type="gramEnd"/>
      <w:r w:rsidRPr="00193D1F">
        <w:rPr>
          <w:rFonts w:ascii="Georgia" w:eastAsia="Georgia" w:hAnsi="Georgia" w:cs="Georgia"/>
          <w:i/>
        </w:rPr>
        <w:t xml:space="preserve"> 255 других организаций. Миссия Платформы заключается в укреплении процесса европейской интеграции и демократического развития Республики Молдова, в содействии процессу </w:t>
      </w:r>
      <w:proofErr w:type="spellStart"/>
      <w:r w:rsidRPr="00193D1F">
        <w:rPr>
          <w:rFonts w:ascii="Georgia" w:eastAsia="Georgia" w:hAnsi="Georgia" w:cs="Georgia"/>
          <w:i/>
        </w:rPr>
        <w:t>адвокации</w:t>
      </w:r>
      <w:proofErr w:type="spellEnd"/>
      <w:r w:rsidRPr="00193D1F">
        <w:rPr>
          <w:rFonts w:ascii="Georgia" w:eastAsia="Georgia" w:hAnsi="Georgia" w:cs="Georgia"/>
          <w:i/>
        </w:rPr>
        <w:t xml:space="preserve"> и мониторинга реализации Соглашения об Ассоциации Молдова-ЕС и других соответствующих документов, касающихся Восточного Партнерства и отношени</w:t>
      </w:r>
      <w:r w:rsidR="0056489A">
        <w:rPr>
          <w:rFonts w:ascii="Georgia" w:eastAsia="Georgia" w:hAnsi="Georgia" w:cs="Georgia"/>
          <w:i/>
        </w:rPr>
        <w:t>й</w:t>
      </w:r>
      <w:bookmarkStart w:id="0" w:name="_GoBack"/>
      <w:bookmarkEnd w:id="0"/>
      <w:r w:rsidRPr="00193D1F">
        <w:rPr>
          <w:rFonts w:ascii="Georgia" w:eastAsia="Georgia" w:hAnsi="Georgia" w:cs="Georgia"/>
          <w:i/>
        </w:rPr>
        <w:t xml:space="preserve"> Молдова-ЕС.</w:t>
      </w: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193D1F" w:rsidRDefault="00706B47">
      <w:pPr>
        <w:pStyle w:val="Normal1"/>
      </w:pPr>
    </w:p>
    <w:p w:rsidR="00706B47" w:rsidRPr="00C450C1" w:rsidRDefault="00706B47">
      <w:pPr>
        <w:pStyle w:val="Normal1"/>
        <w:rPr>
          <w:lang w:val="en-US"/>
        </w:rPr>
      </w:pPr>
    </w:p>
    <w:sectPr w:rsidR="00706B47" w:rsidRPr="00C450C1" w:rsidSect="00706B47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DBE" w:rsidRDefault="00DF6DBE" w:rsidP="00706B47">
      <w:pPr>
        <w:spacing w:line="240" w:lineRule="auto"/>
      </w:pPr>
      <w:r>
        <w:separator/>
      </w:r>
    </w:p>
  </w:endnote>
  <w:endnote w:type="continuationSeparator" w:id="0">
    <w:p w:rsidR="00DF6DBE" w:rsidRDefault="00DF6DBE" w:rsidP="00706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DBE" w:rsidRDefault="00DF6DBE" w:rsidP="00706B47">
      <w:pPr>
        <w:spacing w:line="240" w:lineRule="auto"/>
      </w:pPr>
      <w:r>
        <w:separator/>
      </w:r>
    </w:p>
  </w:footnote>
  <w:footnote w:type="continuationSeparator" w:id="0">
    <w:p w:rsidR="00DF6DBE" w:rsidRDefault="00DF6DBE" w:rsidP="00706B4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47" w:rsidRDefault="007D47F1">
    <w:pPr>
      <w:pStyle w:val="Normal1"/>
    </w:pPr>
    <w:r>
      <w:rPr>
        <w:noProof/>
      </w:rPr>
      <w:drawing>
        <wp:inline distT="114300" distB="114300" distL="114300" distR="114300">
          <wp:extent cx="3128963" cy="84175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963" cy="841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mitru2">
    <w15:presenceInfo w15:providerId="None" w15:userId="Dumitru2"/>
  </w15:person>
  <w15:person w15:author="Iulian  Groza">
    <w15:presenceInfo w15:providerId="AD" w15:userId="S::iulian.groza@ipre.md::af9ba511-c1ca-4c7b-b850-5dc5dd0c980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B47"/>
    <w:rsid w:val="00193D1F"/>
    <w:rsid w:val="0056489A"/>
    <w:rsid w:val="00706B47"/>
    <w:rsid w:val="007D47F1"/>
    <w:rsid w:val="008661EA"/>
    <w:rsid w:val="009C140B"/>
    <w:rsid w:val="00B002BF"/>
    <w:rsid w:val="00C450C1"/>
    <w:rsid w:val="00D71A46"/>
    <w:rsid w:val="00DF6DBE"/>
    <w:rsid w:val="00F1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EA"/>
  </w:style>
  <w:style w:type="paragraph" w:styleId="1">
    <w:name w:val="heading 1"/>
    <w:basedOn w:val="Normal1"/>
    <w:next w:val="Normal1"/>
    <w:rsid w:val="00706B4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rsid w:val="00706B4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rsid w:val="00706B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rsid w:val="00706B4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706B4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rsid w:val="00706B4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706B47"/>
  </w:style>
  <w:style w:type="table" w:customStyle="1" w:styleId="TableNormal1">
    <w:name w:val="Table Normal1"/>
    <w:rsid w:val="00706B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706B4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1"/>
    <w:next w:val="Normal1"/>
    <w:rsid w:val="00706B47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93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D1F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B002BF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Dumitru2</dc:creator>
  <cp:lastModifiedBy>usuario</cp:lastModifiedBy>
  <cp:revision>3</cp:revision>
  <dcterms:created xsi:type="dcterms:W3CDTF">2022-02-24T13:19:00Z</dcterms:created>
  <dcterms:modified xsi:type="dcterms:W3CDTF">2022-02-24T18:07:00Z</dcterms:modified>
</cp:coreProperties>
</file>